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04" w:rsidRPr="00D72B24" w:rsidRDefault="007E4104" w:rsidP="007E410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  <w:t xml:space="preserve">Методические рекомендации MP 2.4.0180-20 "Родительский </w:t>
      </w:r>
      <w:proofErr w:type="gramStart"/>
      <w:r w:rsidRPr="00D72B24"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  <w:t>контроль за</w:t>
      </w:r>
      <w:proofErr w:type="gramEnd"/>
      <w:r w:rsidRPr="00D72B24"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  <w:t xml:space="preserve">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7E4104" w:rsidRPr="00D72B24" w:rsidRDefault="007E4104" w:rsidP="007E410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 июня 2020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0"/>
      <w:bookmarkEnd w:id="0"/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Методические рекомендации MP 2.4.0180-20</w:t>
      </w:r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 xml:space="preserve">"Родительский </w:t>
      </w:r>
      <w:proofErr w:type="gramStart"/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контроль за</w:t>
      </w:r>
      <w:proofErr w:type="gramEnd"/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организацией горячего питания детей в общеобразовательных организациях"</w:t>
      </w:r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Введены впервые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I. Общие положения и область применения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1.1. Настоящие методические рекомендации направлены 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II. Принципы организации здорового питания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2.1. 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обеспечение приоритетности защиты жизни и здоровья потребителей пищевых продуктов по отношению к экономическим интересам индивидуальных </w:t>
      </w: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предпринимателей и юридических лиц, осуществляющих деятельность, связанную с обращением пищевых продуктов;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энергозатратам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макронутриентах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микронутриентах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исключение использования фальсифицированных пищевых продуктов.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spellStart"/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заболеваний и избыточной массы тела.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2.2. Режим питания.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7E4104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таблица</w:t>
        </w:r>
      </w:hyperlink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Таблица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7"/>
        <w:gridCol w:w="2862"/>
        <w:gridCol w:w="3736"/>
      </w:tblGrid>
      <w:tr w:rsidR="007E4104" w:rsidRPr="00D72B24" w:rsidTr="00210079"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Продолжительность, </w:t>
            </w:r>
            <w:r w:rsidRPr="00D7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Количество приемов пищи</w:t>
            </w:r>
          </w:p>
        </w:tc>
      </w:tr>
      <w:tr w:rsidR="007E4104" w:rsidRPr="00D72B24" w:rsidTr="00210079">
        <w:tc>
          <w:tcPr>
            <w:tcW w:w="0" w:type="auto"/>
            <w:vMerge w:val="restart"/>
            <w:vAlign w:val="center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Общеобразовательные организации</w:t>
            </w: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часов</w:t>
            </w: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7E4104" w:rsidRPr="00D72B24" w:rsidTr="00210079">
        <w:tc>
          <w:tcPr>
            <w:tcW w:w="0" w:type="auto"/>
            <w:vMerge/>
            <w:vAlign w:val="center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7E4104" w:rsidRPr="00D72B24" w:rsidTr="00210079">
        <w:tc>
          <w:tcPr>
            <w:tcW w:w="0" w:type="auto"/>
            <w:vMerge/>
            <w:vAlign w:val="center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7E4104" w:rsidRPr="00D72B24" w:rsidTr="00210079">
        <w:tc>
          <w:tcPr>
            <w:tcW w:w="0" w:type="auto"/>
            <w:vMerge w:val="restart"/>
            <w:vAlign w:val="center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7E4104" w:rsidRPr="00D72B24" w:rsidTr="00210079">
        <w:tc>
          <w:tcPr>
            <w:tcW w:w="0" w:type="auto"/>
            <w:vMerge/>
            <w:vAlign w:val="center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7E4104" w:rsidRPr="00D72B24" w:rsidRDefault="007E4104" w:rsidP="0021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2.3. Формирование у детей культуры правильного питания.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энергозатраты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ребенка, биологическая ценность - физиологическую потребность.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 завтрак приходится 20-25% калорийности суточного рациона;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 второй завтрак (если он есть) - 5-10%;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 обед - 30-35%;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 на полдник - 10-15%;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 ужин - 25-30%;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 второй ужин - 5%.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III. Родительский </w:t>
      </w:r>
      <w:proofErr w:type="gramStart"/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контроль за</w:t>
      </w:r>
      <w:proofErr w:type="gramEnd"/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организацией питания детей в общеобразовательных организациях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 Порядок проведения мероприятий по родительскому 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контролю за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3.3. При проведении мероприятий родительского 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контроля за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соответствие реализуемых блюд утвержденному меню;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условия соблюдения правил личной гигиены 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обучающимися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объем и вид пищевых отходов после приема пищи;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информирование родителей и детей о здоровом питании.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7E4104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приложение 1</w:t>
        </w:r>
      </w:hyperlink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 настоящим MP) и участии в работе общешкольной комиссии (</w:t>
      </w:r>
      <w:hyperlink r:id="rId6" w:anchor="2000" w:history="1">
        <w:r w:rsidRPr="007E4104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приложение 2</w:t>
        </w:r>
      </w:hyperlink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настоящим MP).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Итоги проверок обсуждаются на 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общеродительских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собраниях и могут явиться основанием для обращений в адрес администрации образовательной </w:t>
      </w: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организации, ее учредителя и (или) оператора питания, органов контроля (надзора).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IV. Рекомендации родителям по организации питания детей в семье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4.1. Роль и значение питания.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энерготрат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Минеральные вещества принимают участие во всех обменных процессах организма (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кровотворении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кровотворение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Витамин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Витамин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иммуно-реактивным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Витамины группы В. Витамин В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</w:t>
      </w: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быстрая утомляемость). Витамин В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Витамин В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содержится в молоке, яйце, печени, мясе, овощах.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Витамин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за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пищевым поведением, приводит к избыточному потреблению пищи.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того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Если ребенок </w:t>
      </w:r>
      <w:proofErr w:type="gram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приучен</w:t>
      </w:r>
      <w:proofErr w:type="gram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анорексия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(понижение аппетита). Наблюдения ученых показали, что при правильно </w:t>
      </w: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4.3. При приготовлении пищи дома рекомендуется: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Контролировать потребление жира: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исключать жареные блюда, приготовление во фритюре;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не использовать дополнительный жир при приготовлении;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Контролировать потребление сахара: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Контролировать потребление соли: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норма потребления соли составляет 3-5 г в сутки в готовых блюдах;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Выбирать правильные способы кулинарной обработки пищи:</w:t>
      </w:r>
    </w:p>
    <w:p w:rsidR="007E4104" w:rsidRPr="00D72B24" w:rsidRDefault="007E4104" w:rsidP="007E410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предпочтительно: приготовление на пару, отваривание, 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запекание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тушение, </w:t>
      </w:r>
      <w:proofErr w:type="spellStart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припускание</w:t>
      </w:r>
      <w:proofErr w:type="spellEnd"/>
      <w:r w:rsidRPr="00D72B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E4104" w:rsidRPr="007E4104" w:rsidRDefault="007E4104" w:rsidP="007E410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E4104" w:rsidRPr="007E4104" w:rsidRDefault="007E4104" w:rsidP="007E410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sectPr w:rsidR="007E4104" w:rsidRPr="007E4104" w:rsidSect="008A1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E4104"/>
    <w:rsid w:val="007A5E9F"/>
    <w:rsid w:val="007E4104"/>
    <w:rsid w:val="008A1D2E"/>
    <w:rsid w:val="00972731"/>
    <w:rsid w:val="00C8435E"/>
    <w:rsid w:val="00D45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5" Type="http://schemas.openxmlformats.org/officeDocument/2006/relationships/hyperlink" Target="https://www.garant.ru/products/ipo/prime/doc/74138458/" TargetMode="External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2864</Words>
  <Characters>16326</Characters>
  <Application>Microsoft Office Word</Application>
  <DocSecurity>0</DocSecurity>
  <Lines>136</Lines>
  <Paragraphs>38</Paragraphs>
  <ScaleCrop>false</ScaleCrop>
  <Company>Reanimator Extreme Edition</Company>
  <LinksUpToDate>false</LinksUpToDate>
  <CharactersWithSpaces>19152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4545454545</cp:lastModifiedBy>
  <cp:revision>3</cp:revision>
  <cp:lastPrinted>2020-09-02T10:18:00Z</cp:lastPrinted>
  <dcterms:created xsi:type="dcterms:W3CDTF">2020-09-02T10:21:00Z</dcterms:created>
  <dcterms:modified xsi:type="dcterms:W3CDTF">2020-09-02T10:21:00Z</dcterms:modified>
</cp:coreProperties>
</file>