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tblCellSpacing w:w="0" w:type="dxa"/>
        <w:tblInd w:w="60" w:type="dxa"/>
        <w:shd w:val="clear" w:color="auto" w:fill="FFFFFF"/>
        <w:tblCellMar>
          <w:left w:w="0" w:type="dxa"/>
          <w:right w:w="0" w:type="dxa"/>
        </w:tblCellMar>
        <w:tblLook w:val="04A0"/>
      </w:tblPr>
      <w:tblGrid>
        <w:gridCol w:w="9060"/>
      </w:tblGrid>
      <w:tr w:rsidR="00B37C4D" w:rsidRPr="00B37C4D" w:rsidTr="00B37C4D">
        <w:trPr>
          <w:tblCellSpacing w:w="0" w:type="dxa"/>
        </w:trPr>
        <w:tc>
          <w:tcPr>
            <w:tcW w:w="4504" w:type="dxa"/>
            <w:shd w:val="clear" w:color="auto" w:fill="FFFFFF"/>
            <w:tcMar>
              <w:top w:w="60" w:type="dxa"/>
              <w:left w:w="60" w:type="dxa"/>
              <w:bottom w:w="60" w:type="dxa"/>
              <w:right w:w="60" w:type="dxa"/>
            </w:tcMar>
            <w:hideMark/>
          </w:tcPr>
          <w:p w:rsidR="00B37C4D" w:rsidRPr="00B37C4D" w:rsidRDefault="00B37C4D" w:rsidP="00B37C4D">
            <w:pPr>
              <w:spacing w:before="86" w:after="0" w:line="252" w:lineRule="atLeast"/>
              <w:jc w:val="center"/>
              <w:rPr>
                <w:rFonts w:ascii="Times New Roman" w:eastAsia="Times New Roman" w:hAnsi="Times New Roman" w:cs="Times New Roman"/>
                <w:color w:val="666666"/>
                <w:lang w:eastAsia="ru-RU"/>
              </w:rPr>
            </w:pPr>
            <w:r>
              <w:rPr>
                <w:rFonts w:ascii="Times New Roman" w:eastAsia="Times New Roman" w:hAnsi="Times New Roman" w:cs="Times New Roman"/>
                <w:color w:val="666666"/>
                <w:lang w:eastAsia="ru-RU"/>
              </w:rPr>
              <w:t xml:space="preserve">                                                                                          </w:t>
            </w:r>
            <w:r w:rsidRPr="00B37C4D">
              <w:rPr>
                <w:rFonts w:ascii="Times New Roman" w:eastAsia="Times New Roman" w:hAnsi="Times New Roman" w:cs="Times New Roman"/>
                <w:color w:val="666666"/>
                <w:lang w:eastAsia="ru-RU"/>
              </w:rPr>
              <w:t>«УТВЕРЖДАЮ»</w:t>
            </w:r>
          </w:p>
          <w:p w:rsidR="00B37C4D" w:rsidRPr="00B37C4D" w:rsidRDefault="00B37C4D" w:rsidP="00B37C4D">
            <w:pPr>
              <w:spacing w:before="86" w:after="0" w:line="252" w:lineRule="atLeast"/>
              <w:jc w:val="right"/>
              <w:rPr>
                <w:rFonts w:ascii="Times New Roman" w:eastAsia="Times New Roman" w:hAnsi="Times New Roman" w:cs="Times New Roman"/>
                <w:color w:val="666666"/>
                <w:lang w:eastAsia="ru-RU"/>
              </w:rPr>
            </w:pPr>
            <w:r w:rsidRPr="00B37C4D">
              <w:rPr>
                <w:rFonts w:ascii="Times New Roman" w:eastAsia="Times New Roman" w:hAnsi="Times New Roman" w:cs="Times New Roman"/>
                <w:color w:val="666666"/>
                <w:lang w:eastAsia="ru-RU"/>
              </w:rPr>
              <w:t>Директор МКОУ «</w:t>
            </w:r>
            <w:proofErr w:type="spellStart"/>
            <w:r w:rsidRPr="00B37C4D">
              <w:rPr>
                <w:rFonts w:ascii="Times New Roman" w:eastAsia="Times New Roman" w:hAnsi="Times New Roman" w:cs="Times New Roman"/>
                <w:color w:val="666666"/>
                <w:lang w:eastAsia="ru-RU"/>
              </w:rPr>
              <w:t>Н-Каранайская</w:t>
            </w:r>
            <w:proofErr w:type="spellEnd"/>
            <w:r w:rsidRPr="00B37C4D">
              <w:rPr>
                <w:rFonts w:ascii="Times New Roman" w:eastAsia="Times New Roman" w:hAnsi="Times New Roman" w:cs="Times New Roman"/>
                <w:color w:val="666666"/>
                <w:lang w:eastAsia="ru-RU"/>
              </w:rPr>
              <w:t xml:space="preserve"> ООШ»</w:t>
            </w:r>
          </w:p>
          <w:p w:rsidR="00B37C4D" w:rsidRPr="00B37C4D" w:rsidRDefault="00B37C4D" w:rsidP="00B37C4D">
            <w:pPr>
              <w:spacing w:before="86" w:after="0" w:line="252" w:lineRule="atLeast"/>
              <w:jc w:val="right"/>
              <w:rPr>
                <w:rFonts w:ascii="Times New Roman" w:eastAsia="Times New Roman" w:hAnsi="Times New Roman" w:cs="Times New Roman"/>
                <w:color w:val="666666"/>
                <w:lang w:eastAsia="ru-RU"/>
              </w:rPr>
            </w:pPr>
            <w:r w:rsidRPr="00B37C4D">
              <w:rPr>
                <w:rFonts w:ascii="Times New Roman" w:eastAsia="Times New Roman" w:hAnsi="Times New Roman" w:cs="Times New Roman"/>
                <w:color w:val="666666"/>
                <w:lang w:eastAsia="ru-RU"/>
              </w:rPr>
              <w:t>___________  /Н.М.Садыкова/</w:t>
            </w:r>
          </w:p>
          <w:p w:rsidR="00B37C4D" w:rsidRPr="00B37C4D" w:rsidRDefault="00B37C4D" w:rsidP="00B37C4D">
            <w:pPr>
              <w:spacing w:before="86" w:after="0" w:line="252" w:lineRule="atLeast"/>
              <w:jc w:val="right"/>
              <w:rPr>
                <w:rFonts w:ascii="Times New Roman" w:eastAsia="Times New Roman" w:hAnsi="Times New Roman" w:cs="Times New Roman"/>
                <w:color w:val="666666"/>
                <w:lang w:eastAsia="ru-RU"/>
              </w:rPr>
            </w:pPr>
            <w:r w:rsidRPr="00B37C4D">
              <w:rPr>
                <w:rFonts w:ascii="Times New Roman" w:eastAsia="Times New Roman" w:hAnsi="Times New Roman" w:cs="Times New Roman"/>
                <w:color w:val="666666"/>
                <w:lang w:eastAsia="ru-RU"/>
              </w:rPr>
              <w:t xml:space="preserve"> 01.09.2020г.</w:t>
            </w:r>
          </w:p>
          <w:p w:rsidR="00B37C4D" w:rsidRPr="00B37C4D" w:rsidRDefault="00B37C4D" w:rsidP="00B37C4D">
            <w:pPr>
              <w:spacing w:before="86" w:after="0" w:line="252" w:lineRule="atLeast"/>
              <w:jc w:val="both"/>
              <w:rPr>
                <w:rFonts w:ascii="Times New Roman" w:eastAsia="Times New Roman" w:hAnsi="Times New Roman" w:cs="Times New Roman"/>
                <w:color w:val="666666"/>
                <w:sz w:val="24"/>
                <w:szCs w:val="24"/>
                <w:lang w:eastAsia="ru-RU"/>
              </w:rPr>
            </w:pPr>
          </w:p>
        </w:tc>
      </w:tr>
    </w:tbl>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8"/>
          <w:szCs w:val="28"/>
          <w:lang w:eastAsia="ru-RU"/>
        </w:rPr>
        <w:t> </w:t>
      </w:r>
    </w:p>
    <w:p w:rsidR="00B37C4D" w:rsidRDefault="00B37C4D" w:rsidP="00B37C4D">
      <w:pPr>
        <w:shd w:val="clear" w:color="auto" w:fill="FFFFFF"/>
        <w:spacing w:before="86" w:after="0" w:line="252" w:lineRule="atLeast"/>
        <w:jc w:val="center"/>
        <w:rPr>
          <w:rFonts w:ascii="Times New Roman" w:eastAsia="Times New Roman" w:hAnsi="Times New Roman" w:cs="Times New Roman"/>
          <w:b/>
          <w:bCs/>
          <w:color w:val="666666"/>
          <w:sz w:val="24"/>
          <w:szCs w:val="24"/>
          <w:lang w:eastAsia="ru-RU"/>
        </w:rPr>
      </w:pPr>
    </w:p>
    <w:p w:rsidR="00B37C4D" w:rsidRDefault="00B37C4D" w:rsidP="00B37C4D">
      <w:pPr>
        <w:shd w:val="clear" w:color="auto" w:fill="FFFFFF"/>
        <w:spacing w:before="86" w:after="0" w:line="252" w:lineRule="atLeast"/>
        <w:jc w:val="center"/>
        <w:rPr>
          <w:rFonts w:ascii="Times New Roman" w:eastAsia="Times New Roman" w:hAnsi="Times New Roman" w:cs="Times New Roman"/>
          <w:b/>
          <w:bCs/>
          <w:color w:val="666666"/>
          <w:sz w:val="24"/>
          <w:szCs w:val="24"/>
          <w:lang w:eastAsia="ru-RU"/>
        </w:rPr>
      </w:pPr>
    </w:p>
    <w:p w:rsidR="00B37C4D" w:rsidRPr="00B37C4D" w:rsidRDefault="00B37C4D" w:rsidP="00B37C4D">
      <w:pPr>
        <w:shd w:val="clear" w:color="auto" w:fill="FFFFFF"/>
        <w:spacing w:before="86" w:after="0" w:line="252" w:lineRule="atLeast"/>
        <w:jc w:val="center"/>
        <w:rPr>
          <w:rFonts w:ascii="Tahoma" w:eastAsia="Times New Roman" w:hAnsi="Tahoma" w:cs="Tahoma"/>
          <w:color w:val="666666"/>
          <w:sz w:val="24"/>
          <w:szCs w:val="24"/>
          <w:lang w:eastAsia="ru-RU"/>
        </w:rPr>
      </w:pPr>
      <w:r w:rsidRPr="00B37C4D">
        <w:rPr>
          <w:rFonts w:ascii="Times New Roman" w:eastAsia="Times New Roman" w:hAnsi="Times New Roman" w:cs="Times New Roman"/>
          <w:b/>
          <w:bCs/>
          <w:color w:val="666666"/>
          <w:sz w:val="24"/>
          <w:szCs w:val="24"/>
          <w:lang w:eastAsia="ru-RU"/>
        </w:rPr>
        <w:t>ПОЛОЖЕНИЕ</w:t>
      </w:r>
    </w:p>
    <w:p w:rsidR="00B37C4D" w:rsidRDefault="00B37C4D" w:rsidP="00B37C4D">
      <w:pPr>
        <w:shd w:val="clear" w:color="auto" w:fill="FFFFFF"/>
        <w:spacing w:before="86" w:after="0" w:line="252" w:lineRule="atLeast"/>
        <w:jc w:val="center"/>
        <w:rPr>
          <w:rFonts w:ascii="Times New Roman" w:eastAsia="Times New Roman" w:hAnsi="Times New Roman" w:cs="Times New Roman"/>
          <w:b/>
          <w:bCs/>
          <w:color w:val="666666"/>
          <w:sz w:val="24"/>
          <w:szCs w:val="24"/>
          <w:lang w:eastAsia="ru-RU"/>
        </w:rPr>
      </w:pPr>
      <w:r w:rsidRPr="00B37C4D">
        <w:rPr>
          <w:rFonts w:ascii="Times New Roman" w:eastAsia="Times New Roman" w:hAnsi="Times New Roman" w:cs="Times New Roman"/>
          <w:b/>
          <w:bCs/>
          <w:color w:val="666666"/>
          <w:sz w:val="24"/>
          <w:szCs w:val="24"/>
          <w:lang w:eastAsia="ru-RU"/>
        </w:rPr>
        <w:t>о службе охраны труда МКОУ «</w:t>
      </w:r>
      <w:proofErr w:type="spellStart"/>
      <w:r w:rsidRPr="00B37C4D">
        <w:rPr>
          <w:rFonts w:ascii="Times New Roman" w:eastAsia="Times New Roman" w:hAnsi="Times New Roman" w:cs="Times New Roman"/>
          <w:b/>
          <w:bCs/>
          <w:color w:val="666666"/>
          <w:sz w:val="24"/>
          <w:szCs w:val="24"/>
          <w:lang w:eastAsia="ru-RU"/>
        </w:rPr>
        <w:t>Н-Каранайская</w:t>
      </w:r>
      <w:proofErr w:type="spellEnd"/>
      <w:r w:rsidRPr="00B37C4D">
        <w:rPr>
          <w:rFonts w:ascii="Times New Roman" w:eastAsia="Times New Roman" w:hAnsi="Times New Roman" w:cs="Times New Roman"/>
          <w:b/>
          <w:bCs/>
          <w:color w:val="666666"/>
          <w:sz w:val="24"/>
          <w:szCs w:val="24"/>
          <w:lang w:eastAsia="ru-RU"/>
        </w:rPr>
        <w:t xml:space="preserve"> ООШ»</w:t>
      </w:r>
    </w:p>
    <w:p w:rsidR="00B37C4D" w:rsidRPr="00B37C4D" w:rsidRDefault="00B37C4D" w:rsidP="00B37C4D">
      <w:pPr>
        <w:shd w:val="clear" w:color="auto" w:fill="FFFFFF"/>
        <w:spacing w:before="86" w:after="0" w:line="252" w:lineRule="atLeast"/>
        <w:jc w:val="center"/>
        <w:rPr>
          <w:rFonts w:ascii="Tahoma" w:eastAsia="Times New Roman" w:hAnsi="Tahoma" w:cs="Tahoma"/>
          <w:color w:val="666666"/>
          <w:sz w:val="24"/>
          <w:szCs w:val="24"/>
          <w:lang w:eastAsia="ru-RU"/>
        </w:rPr>
      </w:pPr>
    </w:p>
    <w:p w:rsidR="00B37C4D" w:rsidRPr="00B37C4D" w:rsidRDefault="00B37C4D" w:rsidP="00B37C4D">
      <w:pPr>
        <w:shd w:val="clear" w:color="auto" w:fill="FFFFFF"/>
        <w:spacing w:before="60" w:after="0" w:line="252" w:lineRule="atLeast"/>
        <w:jc w:val="center"/>
        <w:rPr>
          <w:rFonts w:ascii="Tahoma" w:eastAsia="Times New Roman" w:hAnsi="Tahoma" w:cs="Tahoma"/>
          <w:color w:val="666666"/>
          <w:sz w:val="24"/>
          <w:szCs w:val="24"/>
          <w:lang w:eastAsia="ru-RU"/>
        </w:rPr>
      </w:pPr>
      <w:r w:rsidRPr="00B37C4D">
        <w:rPr>
          <w:rFonts w:ascii="Times New Roman" w:eastAsia="Times New Roman" w:hAnsi="Times New Roman" w:cs="Times New Roman"/>
          <w:b/>
          <w:bCs/>
          <w:color w:val="666666"/>
          <w:sz w:val="24"/>
          <w:szCs w:val="24"/>
          <w:lang w:eastAsia="ru-RU"/>
        </w:rPr>
        <w:t>1. Общие положения</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 xml:space="preserve">1.1. </w:t>
      </w:r>
      <w:proofErr w:type="gramStart"/>
      <w:r w:rsidRPr="00B37C4D">
        <w:rPr>
          <w:rFonts w:ascii="Times New Roman" w:eastAsia="Times New Roman" w:hAnsi="Times New Roman" w:cs="Times New Roman"/>
          <w:color w:val="666666"/>
          <w:sz w:val="24"/>
          <w:szCs w:val="24"/>
          <w:lang w:eastAsia="ru-RU"/>
        </w:rPr>
        <w:t>Положение разработано в целях реализации ст. 12 закона «Об основах охраны труда  в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8.02.2000г. № 14 , и для оказания помощи работодателю (руководителю) школы в организации службы охраны труда и по управлению ее деятельностью.</w:t>
      </w:r>
      <w:proofErr w:type="gramEnd"/>
      <w:r w:rsidRPr="00B37C4D">
        <w:rPr>
          <w:rFonts w:ascii="Times New Roman" w:eastAsia="Times New Roman" w:hAnsi="Times New Roman" w:cs="Times New Roman"/>
          <w:color w:val="666666"/>
          <w:sz w:val="24"/>
          <w:szCs w:val="24"/>
          <w:lang w:eastAsia="ru-RU"/>
        </w:rPr>
        <w:t xml:space="preserve"> </w:t>
      </w:r>
      <w:proofErr w:type="gramStart"/>
      <w:r w:rsidRPr="00B37C4D">
        <w:rPr>
          <w:rFonts w:ascii="Times New Roman" w:eastAsia="Times New Roman" w:hAnsi="Times New Roman" w:cs="Times New Roman"/>
          <w:color w:val="666666"/>
          <w:sz w:val="24"/>
          <w:szCs w:val="24"/>
          <w:lang w:eastAsia="ru-RU"/>
        </w:rPr>
        <w:t>Функциональные обязанности и права работников охраны труда изложены с учетом того, что ответственность за состояние  условий и охраны труда работников возложена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в Российской Федерации»).</w:t>
      </w:r>
      <w:proofErr w:type="gramEnd"/>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i/>
          <w:iCs/>
          <w:color w:val="666666"/>
          <w:sz w:val="24"/>
          <w:szCs w:val="24"/>
          <w:lang w:eastAsia="ru-RU"/>
        </w:rPr>
        <w:t xml:space="preserve">В соответствии со статьей 24 закона «Об основах охраны труда в Российской Федерации»: «Лица,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w:t>
      </w:r>
      <w:proofErr w:type="gramStart"/>
      <w:r w:rsidRPr="00B37C4D">
        <w:rPr>
          <w:rFonts w:ascii="Times New Roman" w:eastAsia="Times New Roman" w:hAnsi="Times New Roman" w:cs="Times New Roman"/>
          <w:i/>
          <w:iCs/>
          <w:color w:val="666666"/>
          <w:sz w:val="24"/>
          <w:szCs w:val="24"/>
          <w:lang w:eastAsia="ru-RU"/>
        </w:rPr>
        <w:t>контроля  за</w:t>
      </w:r>
      <w:proofErr w:type="gramEnd"/>
      <w:r w:rsidRPr="00B37C4D">
        <w:rPr>
          <w:rFonts w:ascii="Times New Roman" w:eastAsia="Times New Roman" w:hAnsi="Times New Roman" w:cs="Times New Roman"/>
          <w:i/>
          <w:iCs/>
          <w:color w:val="666666"/>
          <w:sz w:val="24"/>
          <w:szCs w:val="24"/>
          <w:lang w:eastAsia="ru-RU"/>
        </w:rPr>
        <w:t xml:space="preserve"> соблюдением требований охраны труда, а так же органов общественного контроля несут ответственность в соответствии с законодательством</w:t>
      </w:r>
      <w:r w:rsidRPr="00B37C4D">
        <w:rPr>
          <w:rFonts w:ascii="Times New Roman" w:eastAsia="Times New Roman" w:hAnsi="Times New Roman" w:cs="Times New Roman"/>
          <w:color w:val="666666"/>
          <w:sz w:val="24"/>
          <w:szCs w:val="24"/>
          <w:lang w:eastAsia="ru-RU"/>
        </w:rPr>
        <w:t> </w:t>
      </w:r>
      <w:r w:rsidRPr="00B37C4D">
        <w:rPr>
          <w:rFonts w:ascii="Times New Roman" w:eastAsia="Times New Roman" w:hAnsi="Times New Roman" w:cs="Times New Roman"/>
          <w:i/>
          <w:iCs/>
          <w:color w:val="666666"/>
          <w:sz w:val="24"/>
          <w:szCs w:val="24"/>
          <w:lang w:eastAsia="ru-RU"/>
        </w:rPr>
        <w:t>Российской Федерации».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 xml:space="preserve">1.2. </w:t>
      </w:r>
      <w:proofErr w:type="gramStart"/>
      <w:r w:rsidRPr="00B37C4D">
        <w:rPr>
          <w:rFonts w:ascii="Times New Roman" w:eastAsia="Times New Roman" w:hAnsi="Times New Roman" w:cs="Times New Roman"/>
          <w:color w:val="666666"/>
          <w:sz w:val="24"/>
          <w:szCs w:val="24"/>
          <w:lang w:eastAsia="ru-RU"/>
        </w:rPr>
        <w:t>Законодательной и нормативной основой деятельности службы охраны труда является Конституция Российской Федерации, закон «Об основах охраны труда в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sidRPr="00B37C4D">
        <w:rPr>
          <w:rFonts w:ascii="Times New Roman" w:eastAsia="Times New Roman" w:hAnsi="Times New Roman" w:cs="Times New Roman"/>
          <w:color w:val="666666"/>
          <w:sz w:val="24"/>
          <w:szCs w:val="24"/>
          <w:lang w:eastAsia="ru-RU"/>
        </w:rPr>
        <w:t>СниП</w:t>
      </w:r>
      <w:proofErr w:type="spellEnd"/>
      <w:r w:rsidRPr="00B37C4D">
        <w:rPr>
          <w:rFonts w:ascii="Times New Roman" w:eastAsia="Times New Roman" w:hAnsi="Times New Roman" w:cs="Times New Roman"/>
          <w:color w:val="666666"/>
          <w:sz w:val="24"/>
          <w:szCs w:val="24"/>
          <w:lang w:eastAsia="ru-RU"/>
        </w:rPr>
        <w:t>), санитарные правила и нормы (</w:t>
      </w:r>
      <w:proofErr w:type="spellStart"/>
      <w:r w:rsidRPr="00B37C4D">
        <w:rPr>
          <w:rFonts w:ascii="Times New Roman" w:eastAsia="Times New Roman" w:hAnsi="Times New Roman" w:cs="Times New Roman"/>
          <w:color w:val="666666"/>
          <w:sz w:val="24"/>
          <w:szCs w:val="24"/>
          <w:lang w:eastAsia="ru-RU"/>
        </w:rPr>
        <w:t>СанПиН</w:t>
      </w:r>
      <w:proofErr w:type="spellEnd"/>
      <w:r w:rsidRPr="00B37C4D">
        <w:rPr>
          <w:rFonts w:ascii="Times New Roman" w:eastAsia="Times New Roman" w:hAnsi="Times New Roman" w:cs="Times New Roman"/>
          <w:color w:val="666666"/>
          <w:sz w:val="24"/>
          <w:szCs w:val="24"/>
          <w:lang w:eastAsia="ru-RU"/>
        </w:rPr>
        <w:t>), а так же нормативные правовые акты по охране труда, приказы распоряжения Минобразования России и настоящее Положение.</w:t>
      </w:r>
      <w:proofErr w:type="gramEnd"/>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1.4. Структура и численность работников службы охраны труда определяется в соответствии с межотраслевыми нормативами численности работников службы охраны труда на предприятии</w:t>
      </w:r>
      <w:proofErr w:type="gramStart"/>
      <w:r w:rsidRPr="00B37C4D">
        <w:rPr>
          <w:rFonts w:ascii="Times New Roman" w:eastAsia="Times New Roman" w:hAnsi="Times New Roman" w:cs="Times New Roman"/>
          <w:color w:val="666666"/>
          <w:sz w:val="24"/>
          <w:szCs w:val="24"/>
          <w:lang w:eastAsia="ru-RU"/>
        </w:rPr>
        <w:t xml:space="preserve"> ,</w:t>
      </w:r>
      <w:proofErr w:type="gramEnd"/>
      <w:r w:rsidRPr="00B37C4D">
        <w:rPr>
          <w:rFonts w:ascii="Times New Roman" w:eastAsia="Times New Roman" w:hAnsi="Times New Roman" w:cs="Times New Roman"/>
          <w:color w:val="666666"/>
          <w:sz w:val="24"/>
          <w:szCs w:val="24"/>
          <w:lang w:eastAsia="ru-RU"/>
        </w:rPr>
        <w:t xml:space="preserve"> утвержденными Министерством труда Российской Федерации.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lastRenderedPageBreak/>
        <w:t>1.5. В образовательном учреждении на собрании трудового коллектива избирается уполномоченное (доверенное) лицо по охране туда от профсоюза или трудового коллектива.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1.6.</w:t>
      </w:r>
      <w:r w:rsidRPr="00B37C4D">
        <w:rPr>
          <w:rFonts w:ascii="Times New Roman" w:eastAsia="Times New Roman" w:hAnsi="Times New Roman" w:cs="Times New Roman"/>
          <w:color w:val="666666"/>
          <w:sz w:val="24"/>
          <w:szCs w:val="24"/>
          <w:lang w:eastAsia="ru-RU"/>
        </w:rPr>
        <w:t> В образовательных учреждениях с численностью работников более 10 человек формируются и организуются комитеты (комиссии) по охране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и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1.8. </w:t>
      </w:r>
      <w:proofErr w:type="gramStart"/>
      <w:r w:rsidRPr="00B37C4D">
        <w:rPr>
          <w:rFonts w:ascii="Times New Roman" w:eastAsia="Times New Roman" w:hAnsi="Times New Roman" w:cs="Times New Roman"/>
          <w:color w:val="000000"/>
          <w:sz w:val="24"/>
          <w:szCs w:val="24"/>
          <w:lang w:eastAsia="ru-RU"/>
        </w:rPr>
        <w:t>Руководитель ОУ организует для работников службы охраны труда систематическое повышения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должностными обязанностями.</w:t>
      </w:r>
      <w:proofErr w:type="gramEnd"/>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 </w:t>
      </w:r>
    </w:p>
    <w:p w:rsidR="00B37C4D" w:rsidRPr="00B37C4D" w:rsidRDefault="00B37C4D" w:rsidP="00B37C4D">
      <w:pPr>
        <w:shd w:val="clear" w:color="auto" w:fill="FFFFFF"/>
        <w:spacing w:before="86" w:after="120" w:line="252" w:lineRule="atLeast"/>
        <w:jc w:val="center"/>
        <w:rPr>
          <w:rFonts w:ascii="Tahoma" w:eastAsia="Times New Roman" w:hAnsi="Tahoma" w:cs="Tahoma"/>
          <w:color w:val="666666"/>
          <w:sz w:val="24"/>
          <w:szCs w:val="24"/>
          <w:lang w:eastAsia="ru-RU"/>
        </w:rPr>
      </w:pPr>
      <w:r w:rsidRPr="00B37C4D">
        <w:rPr>
          <w:rFonts w:ascii="Times New Roman" w:eastAsia="Times New Roman" w:hAnsi="Times New Roman" w:cs="Times New Roman"/>
          <w:b/>
          <w:bCs/>
          <w:color w:val="000000"/>
          <w:sz w:val="24"/>
          <w:szCs w:val="24"/>
          <w:lang w:eastAsia="ru-RU"/>
        </w:rPr>
        <w:t>2. Основные направления работы службы охраны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Основными направлениями работы службы охраны труда являются:</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2.1. </w:t>
      </w:r>
      <w:proofErr w:type="gramStart"/>
      <w:r w:rsidRPr="00B37C4D">
        <w:rPr>
          <w:rFonts w:ascii="Times New Roman" w:eastAsia="Times New Roman" w:hAnsi="Times New Roman" w:cs="Times New Roman"/>
          <w:color w:val="000000"/>
          <w:sz w:val="24"/>
          <w:szCs w:val="24"/>
          <w:lang w:eastAsia="ru-RU"/>
        </w:rPr>
        <w:t>Контроль за</w:t>
      </w:r>
      <w:proofErr w:type="gramEnd"/>
      <w:r w:rsidRPr="00B37C4D">
        <w:rPr>
          <w:rFonts w:ascii="Times New Roman" w:eastAsia="Times New Roman" w:hAnsi="Times New Roman" w:cs="Times New Roman"/>
          <w:color w:val="000000"/>
          <w:sz w:val="24"/>
          <w:szCs w:val="24"/>
          <w:lang w:eastAsia="ru-RU"/>
        </w:rPr>
        <w:t xml:space="preserve"> соблюдением законодательства и иных нормативных правовых актов по охране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2.2. Оперативный </w:t>
      </w:r>
      <w:proofErr w:type="gramStart"/>
      <w:r w:rsidRPr="00B37C4D">
        <w:rPr>
          <w:rFonts w:ascii="Times New Roman" w:eastAsia="Times New Roman" w:hAnsi="Times New Roman" w:cs="Times New Roman"/>
          <w:color w:val="000000"/>
          <w:sz w:val="24"/>
          <w:szCs w:val="24"/>
          <w:lang w:eastAsia="ru-RU"/>
        </w:rPr>
        <w:t>контроль за</w:t>
      </w:r>
      <w:proofErr w:type="gramEnd"/>
      <w:r w:rsidRPr="00B37C4D">
        <w:rPr>
          <w:rFonts w:ascii="Times New Roman" w:eastAsia="Times New Roman" w:hAnsi="Times New Roman" w:cs="Times New Roman"/>
          <w:color w:val="000000"/>
          <w:sz w:val="24"/>
          <w:szCs w:val="24"/>
          <w:lang w:eastAsia="ru-RU"/>
        </w:rPr>
        <w:t xml:space="preserve"> состоянием охраны труда и учебы в образовательном учреждении.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2.3. Организация профилактической работы по снижению травматизма среди обучающихся, воспитанников и работающих в образовательном учреждении.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2.4. Участие в работе комиссий по </w:t>
      </w:r>
      <w:proofErr w:type="gramStart"/>
      <w:r w:rsidRPr="00B37C4D">
        <w:rPr>
          <w:rFonts w:ascii="Times New Roman" w:eastAsia="Times New Roman" w:hAnsi="Times New Roman" w:cs="Times New Roman"/>
          <w:color w:val="000000"/>
          <w:sz w:val="24"/>
          <w:szCs w:val="24"/>
          <w:lang w:eastAsia="ru-RU"/>
        </w:rPr>
        <w:t>контролю за</w:t>
      </w:r>
      <w:proofErr w:type="gramEnd"/>
      <w:r w:rsidRPr="00B37C4D">
        <w:rPr>
          <w:rFonts w:ascii="Times New Roman" w:eastAsia="Times New Roman" w:hAnsi="Times New Roman" w:cs="Times New Roman"/>
          <w:color w:val="000000"/>
          <w:sz w:val="24"/>
          <w:szCs w:val="24"/>
          <w:lang w:eastAsia="ru-RU"/>
        </w:rPr>
        <w:t xml:space="preserve"> состоянием охраны труда в школе.</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2.5. Участие в планировании мероприятий по охране труда, составление отчетности по установленным формам, ведение документации.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2.6. Организация пропаганды по охране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2.7. Организация проведения инструктажей, обучения, проверки знаний по охране труда работников образовательного учреждения.</w:t>
      </w:r>
    </w:p>
    <w:p w:rsidR="00B37C4D" w:rsidRPr="00B37C4D" w:rsidRDefault="00B37C4D" w:rsidP="00B37C4D">
      <w:pPr>
        <w:shd w:val="clear" w:color="auto" w:fill="FFFFFF"/>
        <w:spacing w:before="86" w:after="120" w:line="252" w:lineRule="atLeast"/>
        <w:jc w:val="center"/>
        <w:rPr>
          <w:rFonts w:ascii="Tahoma" w:eastAsia="Times New Roman" w:hAnsi="Tahoma" w:cs="Tahoma"/>
          <w:color w:val="666666"/>
          <w:sz w:val="24"/>
          <w:szCs w:val="24"/>
          <w:lang w:eastAsia="ru-RU"/>
        </w:rPr>
      </w:pPr>
      <w:r w:rsidRPr="00B37C4D">
        <w:rPr>
          <w:rFonts w:ascii="Times New Roman" w:eastAsia="Times New Roman" w:hAnsi="Times New Roman" w:cs="Times New Roman"/>
          <w:b/>
          <w:bCs/>
          <w:color w:val="000000"/>
          <w:sz w:val="24"/>
          <w:szCs w:val="24"/>
          <w:lang w:eastAsia="ru-RU"/>
        </w:rPr>
        <w:t>3. Функции службы охраны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В соответствии с основными направлениями работы на службу охраны труда образовательного учреждения возлагаются следующие функции: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 Выявление опасных и вредных производственных факторов.</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3.2. Проведение анализа состояния и причин травматизма, несчастных случаев и профессиональных заболеваний работников, обучающихся и воспитанников.</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sidRPr="00B37C4D">
        <w:rPr>
          <w:rFonts w:ascii="Times New Roman" w:eastAsia="Times New Roman" w:hAnsi="Times New Roman" w:cs="Times New Roman"/>
          <w:color w:val="000000"/>
          <w:sz w:val="24"/>
          <w:szCs w:val="24"/>
          <w:lang w:eastAsia="ru-RU"/>
        </w:rPr>
        <w:t>травмобезопасности</w:t>
      </w:r>
      <w:proofErr w:type="spellEnd"/>
      <w:r w:rsidRPr="00B37C4D">
        <w:rPr>
          <w:rFonts w:ascii="Times New Roman" w:eastAsia="Times New Roman" w:hAnsi="Times New Roman" w:cs="Times New Roman"/>
          <w:color w:val="000000"/>
          <w:sz w:val="24"/>
          <w:szCs w:val="24"/>
          <w:lang w:eastAsia="ru-RU"/>
        </w:rPr>
        <w:t xml:space="preserve"> учебного и производственного оборудования на соответствие требованиям охраны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3.4.  Информирование работников, обучающихся и воспитанников от лица руководителя образовательного учреждения о состоянии условий труда и учебы, </w:t>
      </w:r>
      <w:r w:rsidRPr="00B37C4D">
        <w:rPr>
          <w:rFonts w:ascii="Times New Roman" w:eastAsia="Times New Roman" w:hAnsi="Times New Roman" w:cs="Times New Roman"/>
          <w:color w:val="000000"/>
          <w:sz w:val="24"/>
          <w:szCs w:val="24"/>
          <w:lang w:eastAsia="ru-RU"/>
        </w:rPr>
        <w:lastRenderedPageBreak/>
        <w:t>принятых мерах по защите от воздействия опасных и вредных факторов на рабочих местах.</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3.6. Участие в разработке коллективных договоров, соглашений по охране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противопожарной безопасности, по предупреждению детского дорожно-транспортного травматизма.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3.8. </w:t>
      </w:r>
      <w:proofErr w:type="gramStart"/>
      <w:r w:rsidRPr="00B37C4D">
        <w:rPr>
          <w:rFonts w:ascii="Times New Roman" w:eastAsia="Times New Roman" w:hAnsi="Times New Roman" w:cs="Times New Roman"/>
          <w:color w:val="000000"/>
          <w:sz w:val="24"/>
          <w:szCs w:val="24"/>
          <w:lang w:eastAsia="ru-RU"/>
        </w:rPr>
        <w:t>Оказание помощи руководителям образовательного учреждения в составлении списков профессий и должностей, в соответствии с которыми работники и обучающиеся должны проходить обязательные предварительные и периодические медосмотры, а так 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roofErr w:type="gramEnd"/>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3.9. Оказание методической помощи руководителю образовательного учреждения по разработке новых  и  пересмотре действующих инструкций по охране труда для работников, обучающихся и воспитанников.</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3.10. Разработка программы для проведения вводного инструктажа по охране труда со всеми вновь принятыми на работу в образовательное учреждение.</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3.12. Участие в организации обучения и проверке знаний по охране труда педагогических работников образовательного учреждения.</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3.15. Подготовка заключений по договорам на экспериментальные, научно-исследовательские работы, проводимые в образовательном учреждении, на предмет возможности их проведения.</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3.16. Составление отчетов по охране труда в соответствии с установленными формами и сроками.</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w:t>
      </w:r>
      <w:r w:rsidRPr="00B37C4D">
        <w:rPr>
          <w:rFonts w:ascii="Times New Roman" w:eastAsia="Times New Roman" w:hAnsi="Times New Roman" w:cs="Times New Roman"/>
          <w:color w:val="000000"/>
          <w:sz w:val="24"/>
          <w:szCs w:val="24"/>
          <w:lang w:eastAsia="ru-RU"/>
        </w:rPr>
        <w:lastRenderedPageBreak/>
        <w:t>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 xml:space="preserve">3.19. Осуществление контроля </w:t>
      </w:r>
      <w:proofErr w:type="gramStart"/>
      <w:r w:rsidRPr="00B37C4D">
        <w:rPr>
          <w:rFonts w:ascii="Times New Roman" w:eastAsia="Times New Roman" w:hAnsi="Times New Roman" w:cs="Times New Roman"/>
          <w:color w:val="666666"/>
          <w:sz w:val="24"/>
          <w:szCs w:val="24"/>
          <w:lang w:eastAsia="ru-RU"/>
        </w:rPr>
        <w:t>за</w:t>
      </w:r>
      <w:proofErr w:type="gramEnd"/>
      <w:r w:rsidRPr="00B37C4D">
        <w:rPr>
          <w:rFonts w:ascii="Times New Roman" w:eastAsia="Times New Roman" w:hAnsi="Times New Roman" w:cs="Times New Roman"/>
          <w:color w:val="666666"/>
          <w:sz w:val="24"/>
          <w:szCs w:val="24"/>
          <w:lang w:eastAsia="ru-RU"/>
        </w:rPr>
        <w:t>:</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3.19.5. Своевременным проведением необходимых испытаний и технических освидетельствований оборудования, машин и механизмов.</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3.19.8. Обеспечением, хранением, стиркой, чисткой, ремонтом и правильным применением спецодежды, </w:t>
      </w:r>
      <w:proofErr w:type="spellStart"/>
      <w:r w:rsidRPr="00B37C4D">
        <w:rPr>
          <w:rFonts w:ascii="Times New Roman" w:eastAsia="Times New Roman" w:hAnsi="Times New Roman" w:cs="Times New Roman"/>
          <w:color w:val="000000"/>
          <w:sz w:val="24"/>
          <w:szCs w:val="24"/>
          <w:lang w:eastAsia="ru-RU"/>
        </w:rPr>
        <w:t>спецобуви</w:t>
      </w:r>
      <w:proofErr w:type="spellEnd"/>
      <w:r w:rsidRPr="00B37C4D">
        <w:rPr>
          <w:rFonts w:ascii="Times New Roman" w:eastAsia="Times New Roman" w:hAnsi="Times New Roman" w:cs="Times New Roman"/>
          <w:color w:val="000000"/>
          <w:sz w:val="24"/>
          <w:szCs w:val="24"/>
          <w:lang w:eastAsia="ru-RU"/>
        </w:rPr>
        <w:t xml:space="preserve"> и др. средств индивидуальной защиты.</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том  числе  обучающихся  при  выполнении  лабораторных  работ  и на  практически занятиях.</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3.19.11. Правильным расходованием средств, выделяемых на выполнение мероприятий по охране труда.</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B37C4D" w:rsidRPr="00B37C4D" w:rsidRDefault="00B37C4D" w:rsidP="00B37C4D">
      <w:pPr>
        <w:shd w:val="clear" w:color="auto" w:fill="FFFFFF"/>
        <w:spacing w:before="86" w:after="0" w:line="240" w:lineRule="auto"/>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3.19.13. Выполнением администрацией образовательного учреждения предписаний органов государственного надзора, ведомственного контроля.</w:t>
      </w:r>
    </w:p>
    <w:p w:rsidR="00B37C4D" w:rsidRPr="00B37C4D" w:rsidRDefault="00B37C4D" w:rsidP="00B37C4D">
      <w:pPr>
        <w:shd w:val="clear" w:color="auto" w:fill="FFFFFF"/>
        <w:spacing w:before="120" w:after="120" w:line="252" w:lineRule="atLeast"/>
        <w:jc w:val="center"/>
        <w:rPr>
          <w:rFonts w:ascii="Tahoma" w:eastAsia="Times New Roman" w:hAnsi="Tahoma" w:cs="Tahoma"/>
          <w:color w:val="666666"/>
          <w:sz w:val="24"/>
          <w:szCs w:val="24"/>
          <w:lang w:eastAsia="ru-RU"/>
        </w:rPr>
      </w:pPr>
      <w:r w:rsidRPr="00B37C4D">
        <w:rPr>
          <w:rFonts w:ascii="Times New Roman" w:eastAsia="Times New Roman" w:hAnsi="Times New Roman" w:cs="Times New Roman"/>
          <w:b/>
          <w:bCs/>
          <w:color w:val="000000"/>
          <w:sz w:val="24"/>
          <w:szCs w:val="24"/>
          <w:lang w:eastAsia="ru-RU"/>
        </w:rPr>
        <w:t>4. Права работников службы охраны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Для выполнения функциональных обязанностей работникам службы охраны труда предоставляются следующие права: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 xml:space="preserve">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w:t>
      </w:r>
      <w:r w:rsidRPr="00B37C4D">
        <w:rPr>
          <w:rFonts w:ascii="Times New Roman" w:eastAsia="Times New Roman" w:hAnsi="Times New Roman" w:cs="Times New Roman"/>
          <w:color w:val="000000"/>
          <w:sz w:val="24"/>
          <w:szCs w:val="24"/>
          <w:lang w:eastAsia="ru-RU"/>
        </w:rPr>
        <w:lastRenderedPageBreak/>
        <w:t>труда, создающие угрозу жизни и здоровью работникам, обучающимся или воспитанникам, с последующим уведомлением руководителя учреждения.</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4.3. Запрашивать и получать от руководителя образовательного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4.4. Вносить предложения руководителю образовательного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B37C4D" w:rsidRPr="00B37C4D" w:rsidRDefault="00B37C4D" w:rsidP="00B37C4D">
      <w:pPr>
        <w:shd w:val="clear" w:color="auto" w:fill="FFFFFF"/>
        <w:spacing w:before="86" w:after="0" w:line="252" w:lineRule="atLeast"/>
        <w:ind w:firstLine="360"/>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000000"/>
          <w:sz w:val="24"/>
          <w:szCs w:val="24"/>
          <w:lang w:eastAsia="ru-RU"/>
        </w:rPr>
        <w:t>4.6. Вносить руководителю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 а так 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B37C4D" w:rsidRPr="00B37C4D" w:rsidRDefault="00B37C4D" w:rsidP="00B37C4D">
      <w:pPr>
        <w:shd w:val="clear" w:color="auto" w:fill="FFFFFF"/>
        <w:spacing w:before="86" w:after="0" w:line="240" w:lineRule="auto"/>
        <w:jc w:val="both"/>
        <w:rPr>
          <w:rFonts w:ascii="Tahoma" w:eastAsia="Times New Roman" w:hAnsi="Tahoma" w:cs="Tahoma"/>
          <w:color w:val="666666"/>
          <w:sz w:val="24"/>
          <w:szCs w:val="24"/>
          <w:lang w:eastAsia="ru-RU"/>
        </w:rPr>
      </w:pPr>
      <w:r w:rsidRPr="00B37C4D">
        <w:rPr>
          <w:rFonts w:ascii="Times New Roman" w:eastAsia="Times New Roman" w:hAnsi="Times New Roman" w:cs="Times New Roman"/>
          <w:color w:val="666666"/>
          <w:sz w:val="24"/>
          <w:szCs w:val="24"/>
          <w:lang w:eastAsia="ru-RU"/>
        </w:rPr>
        <w:t> </w:t>
      </w:r>
    </w:p>
    <w:p w:rsidR="00F74602" w:rsidRPr="00B37C4D" w:rsidRDefault="00F74602">
      <w:pPr>
        <w:rPr>
          <w:sz w:val="24"/>
          <w:szCs w:val="24"/>
        </w:rPr>
      </w:pPr>
    </w:p>
    <w:sectPr w:rsidR="00F74602" w:rsidRPr="00B37C4D" w:rsidSect="00F7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B37C4D"/>
    <w:rsid w:val="003B3EB2"/>
    <w:rsid w:val="006F237D"/>
    <w:rsid w:val="00B37C4D"/>
    <w:rsid w:val="00F7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C4D"/>
    <w:rPr>
      <w:b/>
      <w:bCs/>
    </w:rPr>
  </w:style>
  <w:style w:type="character" w:styleId="a4">
    <w:name w:val="Emphasis"/>
    <w:basedOn w:val="a0"/>
    <w:uiPriority w:val="20"/>
    <w:qFormat/>
    <w:rsid w:val="00B37C4D"/>
    <w:rPr>
      <w:i/>
      <w:iCs/>
    </w:rPr>
  </w:style>
</w:styles>
</file>

<file path=word/webSettings.xml><?xml version="1.0" encoding="utf-8"?>
<w:webSettings xmlns:r="http://schemas.openxmlformats.org/officeDocument/2006/relationships" xmlns:w="http://schemas.openxmlformats.org/wordprocessingml/2006/main">
  <w:divs>
    <w:div w:id="7166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1935</Words>
  <Characters>11036</Characters>
  <Application>Microsoft Office Word</Application>
  <DocSecurity>0</DocSecurity>
  <Lines>91</Lines>
  <Paragraphs>25</Paragraphs>
  <ScaleCrop>false</ScaleCrop>
  <Company>Reanimator Extreme Edition</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4545454545</dc:creator>
  <cp:lastModifiedBy>4545454545</cp:lastModifiedBy>
  <cp:revision>6</cp:revision>
  <cp:lastPrinted>2020-11-18T09:58:00Z</cp:lastPrinted>
  <dcterms:created xsi:type="dcterms:W3CDTF">2020-11-18T09:53:00Z</dcterms:created>
  <dcterms:modified xsi:type="dcterms:W3CDTF">2020-11-18T09:58:00Z</dcterms:modified>
</cp:coreProperties>
</file>